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Załącznik nr 3 do SIWZ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.................................................................    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(miejscowość i data)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15"/>
          <w:b/>
          <w:sz w:val="15"/>
          <w:b/>
          <w:szCs w:val="15"/>
          <w:bCs/>
          <w:rFonts w:ascii="TimesNewRomanPS-BoldMT" w:hAnsi="TimesNewRomanPS-BoldMT" w:eastAsia="SimSun" w:cs="TimesNewRomanPS-BoldMT"/>
          <w:lang w:eastAsia="pl-PL"/>
        </w:rPr>
      </w:pPr>
      <w:r>
        <w:rPr>
          <w:rFonts w:cs="TimesNewRomanPS-BoldMT" w:ascii="TimesNewRomanPS-BoldMT" w:hAnsi="TimesNewRomanPS-BoldMT"/>
          <w:b/>
          <w:bCs/>
          <w:sz w:val="15"/>
          <w:szCs w:val="15"/>
          <w:lang w:eastAsia="pl-PL"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rFonts w:eastAsia="CenturyGothic"/>
          <w:b/>
          <w:bCs/>
          <w:color w:val="000000"/>
        </w:rPr>
        <w:t>Wykaz wykonanych głównych dostaw lub usług,</w:t>
      </w:r>
      <w:r>
        <w:rPr>
          <w:rStyle w:val="FontStyle26"/>
          <w:b/>
          <w:bCs/>
        </w:rPr>
        <w:t xml:space="preserve"> </w:t>
      </w:r>
      <w:r/>
    </w:p>
    <w:p>
      <w:pPr>
        <w:pStyle w:val="Normal"/>
        <w:jc w:val="center"/>
        <w:rPr>
          <w:b/>
          <w:b/>
          <w:bCs/>
          <w:lang w:eastAsia="pl-PL"/>
        </w:rPr>
      </w:pPr>
      <w:r>
        <w:rPr>
          <w:rStyle w:val="FontStyle26"/>
          <w:sz w:val="24"/>
          <w:szCs w:val="24"/>
        </w:rPr>
        <w:t>a w przypadku świadczeń okresowych lub ciągłych również wykonywanych</w:t>
      </w:r>
      <w:r>
        <w:rPr>
          <w:lang w:eastAsia="pl-PL"/>
        </w:rPr>
        <w:t xml:space="preserve"> zgodnie z SIWZ w postępowaniu prowadzonym w trybie przetargu nieograniczonego na:</w:t>
      </w:r>
      <w:r>
        <w:rPr>
          <w:b/>
          <w:bCs/>
          <w:lang w:eastAsia="pl-PL"/>
        </w:rPr>
        <w:t xml:space="preserve"> </w:t>
      </w:r>
      <w:r/>
    </w:p>
    <w:p>
      <w:pPr>
        <w:pStyle w:val="Normal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  <w:t>„</w:t>
      </w:r>
      <w:r>
        <w:rPr>
          <w:b/>
          <w:bCs/>
        </w:rPr>
        <w:t xml:space="preserve">ODBIÓR I ZAGOSPODAROWANIE ODPADÓW KOMUNALNYCH </w:t>
      </w:r>
      <w:r>
        <w:rPr>
          <w:b/>
          <w:bCs/>
        </w:rPr>
        <w:t xml:space="preserve">OD WŁASCICIELI NIERUCHOMOŚCI </w:t>
      </w:r>
      <w:r>
        <w:rPr>
          <w:b/>
          <w:bCs/>
        </w:rPr>
        <w:t xml:space="preserve">Z TERENU  GMINY GOŁCZA, </w:t>
      </w:r>
      <w:r>
        <w:rPr>
          <w:b/>
          <w:bCs/>
        </w:rPr>
        <w:t>NA KTÓRYCH ZAMIESZKUJĄ MIESZKAŃCY</w:t>
      </w:r>
      <w:r>
        <w:rPr>
          <w:b/>
          <w:bCs/>
          <w:lang w:eastAsia="pl-PL"/>
        </w:rPr>
        <w:t>”</w:t>
      </w:r>
      <w:r/>
    </w:p>
    <w:p>
      <w:pPr>
        <w:pStyle w:val="Style71"/>
        <w:widowControl/>
        <w:tabs>
          <w:tab w:val="left" w:pos="1134" w:leader="none"/>
        </w:tabs>
        <w:spacing w:lineRule="auto" w:line="240"/>
        <w:ind w:hanging="0"/>
        <w:rPr>
          <w:sz w:val="20"/>
          <w:sz w:val="20"/>
          <w:szCs w:val="20"/>
          <w:rFonts w:ascii="Times New Roman" w:hAnsi="Times New Roman" w:eastAsia="CenturyGothic"/>
          <w:color w:val="000000"/>
          <w:lang w:eastAsia="pl-PL"/>
        </w:rPr>
      </w:pPr>
      <w:r>
        <w:rPr>
          <w:rFonts w:eastAsia="CenturyGothic"/>
          <w:color w:val="000000"/>
          <w:sz w:val="20"/>
          <w:szCs w:val="20"/>
        </w:rPr>
      </w:r>
      <w:r/>
    </w:p>
    <w:p>
      <w:pPr>
        <w:pStyle w:val="Style71"/>
        <w:widowControl/>
        <w:tabs>
          <w:tab w:val="left" w:pos="1134" w:leader="none"/>
        </w:tabs>
        <w:spacing w:lineRule="auto" w:line="240"/>
        <w:ind w:hanging="0"/>
        <w:rPr>
          <w:sz w:val="20"/>
          <w:sz w:val="20"/>
          <w:szCs w:val="20"/>
          <w:rFonts w:eastAsia="SimSun"/>
        </w:rPr>
      </w:pPr>
      <w:r>
        <w:rPr>
          <w:rFonts w:eastAsia="CenturyGothic"/>
          <w:color w:val="000000"/>
          <w:sz w:val="20"/>
          <w:szCs w:val="20"/>
        </w:rPr>
        <w:t>Wykaz wykonanych głównych dostaw lub usług,</w:t>
      </w:r>
      <w:r>
        <w:rPr>
          <w:rStyle w:val="FontStyle26"/>
          <w:rFonts w:eastAsia="SimSun"/>
          <w:sz w:val="20"/>
          <w:szCs w:val="20"/>
        </w:rPr>
        <w:t xml:space="preserve"> a w przypadku świadczeń okresowych lub ciągłych również wykonywanych,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</w:t>
        <w:softHyphen/>
        <w:t xml:space="preserve">czeniem dowodów, czy zostały wykonane lub są wykonywane należycie. </w:t>
      </w:r>
      <w:r/>
    </w:p>
    <w:p>
      <w:pPr>
        <w:pStyle w:val="Normal"/>
        <w:widowControl w:val="false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true"/>
        <w:ind w:left="720" w:right="7" w:hanging="360"/>
        <w:jc w:val="both"/>
        <w:rPr>
          <w:spacing w:val="-2"/>
          <w:color w:val="000000"/>
        </w:rPr>
      </w:pPr>
      <w:r>
        <w:rPr/>
        <w:t xml:space="preserve">Wymagane jest wykazanie przez wykonawcę realizacji co najmniej 1 usługi w zakresie odbioru i utylizacji odpadów komunalnych o łącznej wielkości co najmniej 500 Mg w okresie ostatnich trzech lat przed upływem terminu składania ofert, a jeżeli okres prowadzenia działalności jest krótszy - w tym okresie. 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/>
          <w:lang w:eastAsia="pl-PL"/>
        </w:rPr>
      </w:pPr>
      <w:r>
        <w:rPr>
          <w:lang w:eastAsia="pl-PL"/>
        </w:rPr>
      </w:r>
      <w:r/>
    </w:p>
    <w:tbl>
      <w:tblPr>
        <w:tblW w:w="928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154"/>
        <w:gridCol w:w="1856"/>
        <w:gridCol w:w="1887"/>
        <w:gridCol w:w="1849"/>
      </w:tblGrid>
      <w:tr>
        <w:trPr/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  <w:r/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Przedmiot zamówienia w tym ilość osób objętych zamówieniem</w:t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Podmiot zlecający usługę</w:t>
            </w:r>
            <w:r/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Footnotetext"/>
              <w:spacing w:lineRule="auto" w:line="276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 zamówienia</w:t>
            </w:r>
            <w:r/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pl-PL"/>
              </w:rPr>
            </w:pPr>
            <w:r>
              <w:rPr/>
              <w:t>Wartość usługi</w:t>
            </w:r>
            <w:r/>
          </w:p>
        </w:tc>
      </w:tr>
      <w:tr>
        <w:trPr/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/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</w:tr>
      <w:tr>
        <w:trPr/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/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SimSun"/>
                <w:lang w:eastAsia="pl-PL"/>
              </w:rPr>
            </w:pPr>
            <w:r>
              <w:rPr>
                <w:lang w:eastAsia="pl-PL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/>
          <w:lang w:eastAsia="pl-PL"/>
        </w:rPr>
      </w:pPr>
      <w:r>
        <w:rPr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/>
          <w:lang w:eastAsia="pl-PL"/>
        </w:rPr>
      </w:pPr>
      <w:r>
        <w:rPr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/>
          <w:lang w:eastAsia="pl-PL"/>
        </w:rPr>
      </w:pPr>
      <w:r>
        <w:rPr>
          <w:lang w:eastAsia="pl-PL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SimSun"/>
          <w:lang w:eastAsia="pl-PL"/>
        </w:rPr>
      </w:pPr>
      <w:r>
        <w:rPr>
          <w:lang w:eastAsia="pl-PL"/>
        </w:rPr>
      </w:r>
      <w:r/>
    </w:p>
    <w:p>
      <w:pPr>
        <w:pStyle w:val="Normal"/>
        <w:widowControl w:val="false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</w:t>
      </w:r>
      <w:r>
        <w:rPr>
          <w:lang w:eastAsia="pl-PL"/>
        </w:rPr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</w:t>
      </w:r>
      <w:r/>
    </w:p>
    <w:p>
      <w:pPr>
        <w:pStyle w:val="Normal"/>
        <w:widowControl w:val="false"/>
        <w:ind w:left="5529" w:hanging="0"/>
      </w:pPr>
      <w:r>
        <w:rPr>
          <w:rFonts w:cs="TimesNewRomanPSMT CE" w:ascii="TimesNewRomanPSMT CE" w:hAnsi="TimesNewRomanPSMT CE"/>
          <w:sz w:val="15"/>
          <w:szCs w:val="15"/>
          <w:lang w:eastAsia="pl-PL"/>
        </w:rPr>
        <w:t>(pieczęć i podpisy upoważnionych przedstawicieli wykonawcy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 C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semiHidden="0" w:unhideWhenUsed="0" w:uiPriority="0" w:locked="1" w:name="footnote text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1895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aa1895"/>
    <w:rPr>
      <w:rFonts w:ascii="Times New Roman" w:hAnsi="Times New Roman" w:cs="Times New Roman"/>
      <w:sz w:val="20"/>
      <w:szCs w:val="20"/>
      <w:lang w:eastAsia="pl-PL"/>
    </w:rPr>
  </w:style>
  <w:style w:type="character" w:styleId="FontStyle26" w:customStyle="1">
    <w:name w:val="Font Style26"/>
    <w:basedOn w:val="DefaultParagraphFont"/>
    <w:uiPriority w:val="99"/>
    <w:rsid w:val="00aa1895"/>
    <w:rPr>
      <w:rFonts w:ascii="Times New Roman" w:hAnsi="Times New Roman" w:cs="Times New Roman"/>
      <w:color w:val="000000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4e0c2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4e0c2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rsid w:val="00aa1895"/>
    <w:pPr/>
    <w:rPr>
      <w:rFonts w:eastAsia="Times New Roman"/>
      <w:sz w:val="20"/>
      <w:szCs w:val="20"/>
      <w:lang w:eastAsia="pl-PL"/>
    </w:rPr>
  </w:style>
  <w:style w:type="paragraph" w:styleId="Style71" w:customStyle="1">
    <w:name w:val="Style7"/>
    <w:basedOn w:val="Normal"/>
    <w:uiPriority w:val="99"/>
    <w:rsid w:val="00aa1895"/>
    <w:pPr>
      <w:widowControl w:val="false"/>
      <w:spacing w:lineRule="exact" w:line="259"/>
      <w:ind w:hanging="341"/>
      <w:jc w:val="both"/>
    </w:pPr>
    <w:rPr>
      <w:rFonts w:eastAsia="Times New Roman"/>
      <w:lang w:eastAsia="pl-PL"/>
    </w:rPr>
  </w:style>
  <w:style w:type="paragraph" w:styleId="Mojenaglowek1" w:customStyle="1">
    <w:name w:val="moje_naglowek1"/>
    <w:uiPriority w:val="99"/>
    <w:rsid w:val="0074591a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cs="Arial" w:eastAsia="Calibri"/>
      <w:b/>
      <w:bCs/>
      <w:color w:val="auto"/>
      <w:sz w:val="28"/>
      <w:szCs w:val="28"/>
      <w:lang w:eastAsia="ar-SA" w:val="pl-PL" w:bidi="ar-SA"/>
    </w:rPr>
  </w:style>
  <w:style w:type="paragraph" w:styleId="Gwka">
    <w:name w:val="Główka"/>
    <w:basedOn w:val="Normal"/>
    <w:link w:val="HeaderChar"/>
    <w:uiPriority w:val="99"/>
    <w:semiHidden/>
    <w:rsid w:val="004e0c2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4e0c2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LibreOffice/4.3.1.2$Windows_x86 LibreOffice_project/958349dc3b25111dbca392fbc281a05559ef6848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2013-04-17T16:43:00Z</dcterms:created>
  <dc:creator>Jolanta Gąkowska</dc:creator>
  <dc:language>pl-PL</dc:language>
  <dcterms:modified xsi:type="dcterms:W3CDTF">2015-05-15T14:07:31Z</dcterms:modified>
  <cp:revision>3</cp:revision>
  <dc:title>Załącznik nr 3 do SIWZ</dc:title>
</cp:coreProperties>
</file>