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CC3" w:rsidRDefault="00BE6CC3" w:rsidP="00BE6CC3">
      <w:r>
        <w:t>Gołcza: ODBIÓR I ZAGOSPODAROWANIE ODPADÓW KOMUNALNYCH OD WŁAŚCICIELI NIERUCHOMOŚCI Z TERENU GMINY GOŁCZA, NA KTÓRYCH ZAMIESZKUJĄ MIESZKAŃCY</w:t>
      </w:r>
    </w:p>
    <w:p w:rsidR="00BE6CC3" w:rsidRDefault="00BE6CC3" w:rsidP="00BE6CC3">
      <w:r>
        <w:t>Numer ogłoszenia: 123774 - 2015; data zamieszczenia: 25.05.2015</w:t>
      </w:r>
    </w:p>
    <w:p w:rsidR="00BE6CC3" w:rsidRDefault="00BE6CC3" w:rsidP="00BE6CC3">
      <w:r>
        <w:t xml:space="preserve"> OGŁOSZENIE O ZAMÓWIENIU - usługi</w:t>
      </w:r>
    </w:p>
    <w:p w:rsidR="00BE6CC3" w:rsidRDefault="00BE6CC3" w:rsidP="00BE6CC3"/>
    <w:p w:rsidR="00BE6CC3" w:rsidRDefault="00BE6CC3" w:rsidP="00BE6CC3">
      <w:bookmarkStart w:id="0" w:name="_GoBack"/>
      <w:bookmarkEnd w:id="0"/>
      <w:r>
        <w:t>Zamieszczanie ogłoszenia: obowiązkowe.</w:t>
      </w:r>
    </w:p>
    <w:p w:rsidR="00BE6CC3" w:rsidRDefault="00BE6CC3" w:rsidP="00BE6CC3"/>
    <w:p w:rsidR="00BE6CC3" w:rsidRDefault="00BE6CC3" w:rsidP="00BE6CC3">
      <w:r>
        <w:t>Ogłoszenie dotyczy: zamówienia publicznego.</w:t>
      </w:r>
    </w:p>
    <w:p w:rsidR="00BE6CC3" w:rsidRDefault="00BE6CC3" w:rsidP="00BE6CC3"/>
    <w:p w:rsidR="00BE6CC3" w:rsidRDefault="00BE6CC3" w:rsidP="00BE6CC3">
      <w:r>
        <w:t>SEKCJA I: ZAMAWIAJĄCY</w:t>
      </w:r>
    </w:p>
    <w:p w:rsidR="00BE6CC3" w:rsidRDefault="00BE6CC3" w:rsidP="00BE6CC3"/>
    <w:p w:rsidR="00BE6CC3" w:rsidRDefault="00BE6CC3" w:rsidP="00BE6CC3">
      <w:r>
        <w:t>I. 1) NAZWA I ADRES: Urząd Gminy Gołcza , Gołcza 80, 32-075 Gołcza, woj. małopolskie, tel. 012 3886029.</w:t>
      </w:r>
    </w:p>
    <w:p w:rsidR="00BE6CC3" w:rsidRDefault="00BE6CC3" w:rsidP="00BE6CC3">
      <w:r>
        <w:t>Adres strony internetowej zamawiającego: www.golcza.pl</w:t>
      </w:r>
    </w:p>
    <w:p w:rsidR="00BE6CC3" w:rsidRDefault="00BE6CC3" w:rsidP="00BE6CC3"/>
    <w:p w:rsidR="00BE6CC3" w:rsidRDefault="00BE6CC3" w:rsidP="00BE6CC3">
      <w:r>
        <w:t>I. 2) RODZAJ ZAMAWIAJĄCEGO: Administracja samorządowa.</w:t>
      </w:r>
    </w:p>
    <w:p w:rsidR="00BE6CC3" w:rsidRDefault="00BE6CC3" w:rsidP="00BE6CC3"/>
    <w:p w:rsidR="00BE6CC3" w:rsidRDefault="00BE6CC3" w:rsidP="00BE6CC3">
      <w:r>
        <w:t>SEKCJA II: PRZEDMIOT ZAMÓWIENIA</w:t>
      </w:r>
    </w:p>
    <w:p w:rsidR="00BE6CC3" w:rsidRDefault="00BE6CC3" w:rsidP="00BE6CC3"/>
    <w:p w:rsidR="00BE6CC3" w:rsidRDefault="00BE6CC3" w:rsidP="00BE6CC3">
      <w:r>
        <w:t>II.1) OKREŚLENIE PRZEDMIOTU ZAMÓWIENIA</w:t>
      </w:r>
    </w:p>
    <w:p w:rsidR="00BE6CC3" w:rsidRDefault="00BE6CC3" w:rsidP="00BE6CC3"/>
    <w:p w:rsidR="00BE6CC3" w:rsidRDefault="00BE6CC3" w:rsidP="00BE6CC3">
      <w:r>
        <w:t>II.1.1) Nazwa nadana zamówieniu przez zamawiającego: ODBIÓR I ZAGOSPODAROWANIE ODPADÓW KOMUNALNYCH OD WŁAŚCICIELI NIERUCHOMOŚCI Z TERENU GMINY GOŁCZA, NA KTÓRYCH ZAMIESZKUJĄ MIESZKAŃCY.</w:t>
      </w:r>
    </w:p>
    <w:p w:rsidR="00BE6CC3" w:rsidRDefault="00BE6CC3" w:rsidP="00BE6CC3"/>
    <w:p w:rsidR="00BE6CC3" w:rsidRDefault="00BE6CC3" w:rsidP="00BE6CC3">
      <w:r>
        <w:t>II.1.2) Rodzaj zamówienia: usługi.</w:t>
      </w:r>
    </w:p>
    <w:p w:rsidR="00BE6CC3" w:rsidRDefault="00BE6CC3" w:rsidP="00BE6CC3"/>
    <w:p w:rsidR="00BE6CC3" w:rsidRDefault="00BE6CC3" w:rsidP="00BE6CC3">
      <w:r>
        <w:t xml:space="preserve">II.1.4) Określenie przedmiotu oraz wielkości lub zakresu zamówienia: ODBIÓR I ZAGOSPODAROWANIE ODPADÓW KOMUNALNYCH OD WŁAŚCICIELI NIERUCHOMOŚCI Z TERENU GMINY GOŁCZA, NA KTÓRYCH ZAMIESZKUJĄ MIESZKAŃCY. 1. Liczba wszystkich obsługiwanych </w:t>
      </w:r>
      <w:r>
        <w:lastRenderedPageBreak/>
        <w:t>nieruchomości -1 525 szt. w tym: a) liczba nieruchomości jednorodzinnych - 1 516 szt. b) liczba nieruchomości wielorodzinnych (bloków) - 9 szt.,.</w:t>
      </w:r>
    </w:p>
    <w:p w:rsidR="00BE6CC3" w:rsidRDefault="00BE6CC3" w:rsidP="00BE6CC3"/>
    <w:p w:rsidR="00BE6CC3" w:rsidRDefault="00BE6CC3" w:rsidP="00BE6CC3">
      <w:r>
        <w:t>II.1.5) przewiduje się udzielenie zamówień uzupełniających:</w:t>
      </w:r>
    </w:p>
    <w:p w:rsidR="00BE6CC3" w:rsidRDefault="00BE6CC3" w:rsidP="00BE6CC3">
      <w:r>
        <w:t>Określenie przedmiotu oraz wielkości lub zakresu zamówień uzupełniających</w:t>
      </w:r>
    </w:p>
    <w:p w:rsidR="00BE6CC3" w:rsidRDefault="00BE6CC3" w:rsidP="00BE6CC3">
      <w:r>
        <w:t xml:space="preserve">Zamawiający przewiduje udzielenie zamówień uzupełniających. Ewentualne zamówienia uzupełniające zostaną udzielone w trybie przewidzianym w art. 67 ust. 1 pkt. 6 ustawy PZP. Usługa zamówienia uzupełniającego polegać będzie na:: a) odbiorze i zagospodarowaniu wytworzonych odpadów komunalnych ponad limit 1525 sztuk: Cp120 - cena wstawienia dodatkowego pojemnika 120 l na posesję i odbiór oraz zagospodarowanie dodatkowej ilości odpadów z tego pojemnika, Cp240 - cena wstawienia dodatkowego pojemnika 240 l na posesję i odbiór oraz zagospodarowanie dodatkowej ilości odpadów z tego pojemnika, b) odbiorze i zagospodarowaniu wytworzonych odpadów komunalnych zmieszanych pozostałych po segregacji ponad limit 6 sztuk: Cp1100 - cena wstawienia dodatkowego pojemnika 1100 l na posesję i odbiór oraz zagospodarowanie dodatkowej ilości odpadów z tego pojemnika. c) odbiorze i zagospodarowaniu wytworzonych odpadów komunalnych zebranych w sposób selektywny ponad limit 4 sztuk: </w:t>
      </w:r>
      <w:proofErr w:type="spellStart"/>
      <w:r>
        <w:t>Cp</w:t>
      </w:r>
      <w:proofErr w:type="spellEnd"/>
      <w:r>
        <w:t xml:space="preserve"> 1100 - cena wstawienia dodatkowego pojemnika 1100 l na posesję i odbiór oraz zagospodarowanie dodatkowej ilości odpadów z tego pojemnika 7. Wartości zamówień uzupełniających nie będą brane pod uwagę do kryteriów, którymi zamawiający będzie się kierował przy wyborze oferty</w:t>
      </w:r>
    </w:p>
    <w:p w:rsidR="00BE6CC3" w:rsidRDefault="00BE6CC3" w:rsidP="00BE6CC3"/>
    <w:p w:rsidR="00BE6CC3" w:rsidRDefault="00BE6CC3" w:rsidP="00BE6CC3">
      <w:r>
        <w:t>II.1.6) Wspólny Słownik Zamówień (CPV): 90.51.30.00-6, 90.51.31.00-7, 90.00.00.00-7, 90.51.20.00-9, 90.51.40.00-3, 34.92.84.80-6.</w:t>
      </w:r>
    </w:p>
    <w:p w:rsidR="00BE6CC3" w:rsidRDefault="00BE6CC3" w:rsidP="00BE6CC3"/>
    <w:p w:rsidR="00BE6CC3" w:rsidRDefault="00BE6CC3" w:rsidP="00BE6CC3">
      <w:r>
        <w:t>II.1.7) Czy dopuszcza się złożenie oferty częściowej: nie.</w:t>
      </w:r>
    </w:p>
    <w:p w:rsidR="00BE6CC3" w:rsidRDefault="00BE6CC3" w:rsidP="00BE6CC3"/>
    <w:p w:rsidR="00BE6CC3" w:rsidRDefault="00BE6CC3" w:rsidP="00BE6CC3">
      <w:r>
        <w:t>II.1.8) Czy dopuszcza się złożenie oferty wariantowej: nie.</w:t>
      </w:r>
    </w:p>
    <w:p w:rsidR="00BE6CC3" w:rsidRDefault="00BE6CC3" w:rsidP="00BE6CC3"/>
    <w:p w:rsidR="00BE6CC3" w:rsidRDefault="00BE6CC3" w:rsidP="00BE6CC3"/>
    <w:p w:rsidR="00BE6CC3" w:rsidRDefault="00BE6CC3" w:rsidP="00BE6CC3">
      <w:r>
        <w:t>II.2) CZAS TRWANIA ZAMÓWIENIA LUB TERMIN WYKONANIA: Zakończenie: 31.12.2018.</w:t>
      </w:r>
    </w:p>
    <w:p w:rsidR="00BE6CC3" w:rsidRDefault="00BE6CC3" w:rsidP="00BE6CC3"/>
    <w:p w:rsidR="00BE6CC3" w:rsidRDefault="00BE6CC3" w:rsidP="00BE6CC3">
      <w:r>
        <w:t>SEKCJA III: INFORMACJE O CHARAKTERZE PRAWNYM, EKONOMICZNYM, FINANSOWYM I TECHNICZNYM</w:t>
      </w:r>
    </w:p>
    <w:p w:rsidR="00BE6CC3" w:rsidRDefault="00BE6CC3" w:rsidP="00BE6CC3"/>
    <w:p w:rsidR="00BE6CC3" w:rsidRDefault="00BE6CC3" w:rsidP="00BE6CC3">
      <w:r>
        <w:t>III.1) WADIUM</w:t>
      </w:r>
    </w:p>
    <w:p w:rsidR="00BE6CC3" w:rsidRDefault="00BE6CC3" w:rsidP="00BE6CC3"/>
    <w:p w:rsidR="00BE6CC3" w:rsidRDefault="00BE6CC3" w:rsidP="00BE6CC3">
      <w:r>
        <w:lastRenderedPageBreak/>
        <w:t>Informacja na temat wadium: 20000,00 zł</w:t>
      </w:r>
    </w:p>
    <w:p w:rsidR="00BE6CC3" w:rsidRDefault="00BE6CC3" w:rsidP="00BE6CC3"/>
    <w:p w:rsidR="00BE6CC3" w:rsidRDefault="00BE6CC3" w:rsidP="00BE6CC3">
      <w:r>
        <w:t>III.2) ZALICZKI</w:t>
      </w:r>
    </w:p>
    <w:p w:rsidR="00BE6CC3" w:rsidRDefault="00BE6CC3" w:rsidP="00BE6CC3"/>
    <w:p w:rsidR="00BE6CC3" w:rsidRDefault="00BE6CC3" w:rsidP="00BE6CC3">
      <w:r>
        <w:t>III.3) WARUNKI UDZIAŁU W POSTĘPOWANIU ORAZ OPIS SPOSOBU DOKONYWANIA OCENY SPEŁNIANIA TYCH WARUNKÓW</w:t>
      </w:r>
    </w:p>
    <w:p w:rsidR="00BE6CC3" w:rsidRDefault="00BE6CC3" w:rsidP="00BE6CC3"/>
    <w:p w:rsidR="00BE6CC3" w:rsidRDefault="00BE6CC3" w:rsidP="00BE6CC3">
      <w:r>
        <w:t>III. 3.1) Uprawnienia do wykonywania określonej działalności lub czynności, jeżeli przepisy prawa nakładają obowiązek ich posiadania</w:t>
      </w:r>
    </w:p>
    <w:p w:rsidR="00BE6CC3" w:rsidRDefault="00BE6CC3" w:rsidP="00BE6CC3"/>
    <w:p w:rsidR="00BE6CC3" w:rsidRDefault="00BE6CC3" w:rsidP="00BE6CC3">
      <w:r>
        <w:t>Opis sposobu dokonywania oceny spełniania tego warunku</w:t>
      </w:r>
    </w:p>
    <w:p w:rsidR="00BE6CC3" w:rsidRDefault="00BE6CC3" w:rsidP="00BE6CC3"/>
    <w:p w:rsidR="00BE6CC3" w:rsidRDefault="00BE6CC3" w:rsidP="00BE6CC3">
      <w:r>
        <w:t>Wykonawca spełni ten warunek, jeżeli wykaże, że posiada uprawnienia dotyczące prowadzenia działalności w zakresie odbierania i zagospodarowania odpadów komunalnych, a mianowicie: a) wpis do rejestru działalności regulowanej w zakresie odbierania odpadów komunalnych od właścicieli nieruchomości zgodnie z wymogami ustawy z dnia 13 września 1996 r. o utrzymaniu czystości i porządku w gminach (Dz. U. z 2013 r., poz. 1399 ze zm.); b) aktualne zezwolenie na transport, zbieranie i przetwarzanie odpadów komunalnych zgodnie z wymogami ustawy z dnia 14 grudnia 2012 r. o odpadach (Dz. U. z 2013 r. poz. 21) lub równoważne wydane na podstawie wcześniej obowiązujących przepisów. Ocena spełniania powyższego warunku zostanie dokonana wg formuły: spełnia - nie spełnia, na podstawie złożonego przez Wykonawcę oświadczenia o spełnianiu warunków udziału w postępowaniu - pkt VI.A.1.</w:t>
      </w:r>
    </w:p>
    <w:p w:rsidR="00BE6CC3" w:rsidRDefault="00BE6CC3" w:rsidP="00BE6CC3"/>
    <w:p w:rsidR="00BE6CC3" w:rsidRDefault="00BE6CC3" w:rsidP="00BE6CC3">
      <w:r>
        <w:t>III.3.2) Wiedza i doświadczenie</w:t>
      </w:r>
    </w:p>
    <w:p w:rsidR="00BE6CC3" w:rsidRDefault="00BE6CC3" w:rsidP="00BE6CC3"/>
    <w:p w:rsidR="00BE6CC3" w:rsidRDefault="00BE6CC3" w:rsidP="00BE6CC3">
      <w:r>
        <w:t>Opis sposobu dokonywania oceny spełniania tego warunku</w:t>
      </w:r>
    </w:p>
    <w:p w:rsidR="00BE6CC3" w:rsidRDefault="00BE6CC3" w:rsidP="00BE6CC3"/>
    <w:p w:rsidR="00BE6CC3" w:rsidRDefault="00BE6CC3" w:rsidP="00BE6CC3">
      <w:r>
        <w:t>Wymagane jest wykazanie przez wykonawcę realizacji co najmniej 1 usługi w zakresie odbioru i utylizacji odpadów komunalnych o łącznej wielkości co najmniej 500 Mg w okresie ostatnich trzech lat przed upływem terminu składania ofert, a jeżeli okres prowadzenia działalności jest krótszy - w tym okresie. Ocena spełniania powyższego warunku zostanie dokonana wg formuły: spełnia - nie spełnia, na podstawie złożonego przez Wykonawcę oświadczenia o spełnianiu warunków udziału w postępowaniu oraz dokumentów określonych w pkt VI.A.2.</w:t>
      </w:r>
    </w:p>
    <w:p w:rsidR="00BE6CC3" w:rsidRDefault="00BE6CC3" w:rsidP="00BE6CC3"/>
    <w:p w:rsidR="00BE6CC3" w:rsidRDefault="00BE6CC3" w:rsidP="00BE6CC3">
      <w:r>
        <w:t>III.3.3) Potencjał techniczny</w:t>
      </w:r>
    </w:p>
    <w:p w:rsidR="00BE6CC3" w:rsidRDefault="00BE6CC3" w:rsidP="00BE6CC3"/>
    <w:p w:rsidR="00BE6CC3" w:rsidRDefault="00BE6CC3" w:rsidP="00BE6CC3">
      <w:r>
        <w:t>Opis sposobu dokonywania oceny spełniania tego warunku</w:t>
      </w:r>
    </w:p>
    <w:p w:rsidR="00BE6CC3" w:rsidRDefault="00BE6CC3" w:rsidP="00BE6CC3"/>
    <w:p w:rsidR="00BE6CC3" w:rsidRDefault="00BE6CC3" w:rsidP="00BE6CC3">
      <w:r>
        <w:t>Dysponuje lub będzie dysponować samochodami specjalistycznymi i samochodem ciężarowym, spełniającymi wymagania techniczne określone przepisami ustawy prawo o ruchu drogowym oraz innymi przepisami szczególnymi, w ilości (łącznej): - co najmniej 2 pojazdy przystosowane do odbierania zmieszanych odpadów komunalnych z pojemników od 120 l do 1100 l - co najmniej 2 pojazdy przystosowane do odbierania selektywnie zebranych odpadów komunalnych z pojemników 1100 l oraz z worków, - pojazd o masie całkowitej do 3,5 tony przystosowany do odbioru odpadów z posesji o utrudnionym dojeździe o szerokości jezdni do 2,5 m, - samochód ciężarowy przystosowany do odbioru odpadów wielkogabarytowych. Posiada lub będzie posiadać odpowiednią do przedmiotu zamówienia, bazę transportową z zapleczem techniczno- biurowym, spełniającą wymagania przepisów budowlanych, sanitarnych i ochrony środowiska. Baza transportowa ma zapewniać możliwość garażowania taboru samochodowego na jej terenie, a zaplecze techniczno-biurowe ma umożliwiać codzienny kontakt Wykonawcy z przedstawicielem Zamawiającego. Zamawiający uzna warunek za spełniony jeżeli Wykonawca przedstawi wykaz wymaganego sprzętu opisanego powyżej i złoży oświadczenie o posiadaniu lub prawie do posiadania bazy transportowej z zapleczem techniczno-biurowym opisanej powyżej Ocena spełniania powyższego warunku zostanie dokonana wg formuły: spełnia - nie spełnia, na podstawie złożonego przez Wykonawcę oświadczenia o spełnianiu warunków udziału w postępowaniu oraz dokumentów określonych w pkt. VI.A.3 i VI.A.4</w:t>
      </w:r>
    </w:p>
    <w:p w:rsidR="00BE6CC3" w:rsidRDefault="00BE6CC3" w:rsidP="00BE6CC3"/>
    <w:p w:rsidR="00BE6CC3" w:rsidRDefault="00BE6CC3" w:rsidP="00BE6CC3">
      <w:r>
        <w:t>III.3.4) Osoby zdolne do wykonania zamówienia</w:t>
      </w:r>
    </w:p>
    <w:p w:rsidR="00BE6CC3" w:rsidRDefault="00BE6CC3" w:rsidP="00BE6CC3"/>
    <w:p w:rsidR="00BE6CC3" w:rsidRDefault="00BE6CC3" w:rsidP="00BE6CC3">
      <w:r>
        <w:t>Opis sposobu dokonywania oceny spełniania tego warunku</w:t>
      </w:r>
    </w:p>
    <w:p w:rsidR="00BE6CC3" w:rsidRDefault="00BE6CC3" w:rsidP="00BE6CC3"/>
    <w:p w:rsidR="00BE6CC3" w:rsidRDefault="00BE6CC3" w:rsidP="00BE6CC3">
      <w:r>
        <w:t>Zamawiający nie wyznacza szczegółowego warunku w tym zakresie</w:t>
      </w:r>
    </w:p>
    <w:p w:rsidR="00BE6CC3" w:rsidRDefault="00BE6CC3" w:rsidP="00BE6CC3"/>
    <w:p w:rsidR="00BE6CC3" w:rsidRDefault="00BE6CC3" w:rsidP="00BE6CC3">
      <w:r>
        <w:t>III.3.5) Sytuacja ekonomiczna i finansowa</w:t>
      </w:r>
    </w:p>
    <w:p w:rsidR="00BE6CC3" w:rsidRDefault="00BE6CC3" w:rsidP="00BE6CC3"/>
    <w:p w:rsidR="00BE6CC3" w:rsidRDefault="00BE6CC3" w:rsidP="00BE6CC3">
      <w:r>
        <w:t>Opis sposobu dokonywania oceny spełniania tego warunku</w:t>
      </w:r>
    </w:p>
    <w:p w:rsidR="00BE6CC3" w:rsidRDefault="00BE6CC3" w:rsidP="00BE6CC3"/>
    <w:p w:rsidR="00BE6CC3" w:rsidRDefault="00BE6CC3" w:rsidP="00BE6CC3">
      <w:r>
        <w:t xml:space="preserve">Wykonawca winien złożyć opłaconą polisę, a w przypadku jej braku, inny dokument potwierdzający, że Wykonawca jest ubezpieczony od odpowiedzialności cywilnej w zakresie prowadzonej działalności związanej z przedmiotem zamówienia. Zamawiający uzna warunek za spełniony gdy Wykonawca przedłoży opłaconą polisę lub inny dokument potwierdzający ubezpieczenie od odpowiedzialności cywilnej w zakresie prowadzonej działalności w wysokości nie niższej niż 500 000 zł. Ocena spełniania </w:t>
      </w:r>
      <w:r>
        <w:lastRenderedPageBreak/>
        <w:t>powyższego warunku zostanie dokonana wg formuły: spełnia - nie spełnia, na podstawie dokumentów określonych, w pkt VI.A.5</w:t>
      </w:r>
    </w:p>
    <w:p w:rsidR="00BE6CC3" w:rsidRDefault="00BE6CC3" w:rsidP="00BE6CC3"/>
    <w:p w:rsidR="00BE6CC3" w:rsidRDefault="00BE6CC3" w:rsidP="00BE6CC3">
      <w: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BE6CC3" w:rsidRDefault="00BE6CC3" w:rsidP="00BE6CC3"/>
    <w:p w:rsidR="00BE6CC3" w:rsidRDefault="00BE6CC3" w:rsidP="00BE6CC3">
      <w:r>
        <w:t>III.4.1) W zakresie wykazania spełniania przez wykonawcę warunków, o których mowa w art. 22 ust. 1 ustawy, oprócz oświadczenia o spełnianiu warunków udziału w postępowaniu należy przedłożyć:</w:t>
      </w:r>
    </w:p>
    <w:p w:rsidR="00BE6CC3" w:rsidRDefault="00BE6CC3" w:rsidP="00BE6CC3">
      <w:r>
        <w:t>potwierdzenie posiadania uprawnień do wykonywania określonej działalności lub czynności, jeżeli przepisy prawa nakładają obowiązek ich posiadania, w szczególności koncesje, zezwolenia lub licencje;</w:t>
      </w:r>
    </w:p>
    <w:p w:rsidR="00BE6CC3" w:rsidRDefault="00BE6CC3" w:rsidP="00BE6CC3">
      <w:r>
        <w:t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należycie;</w:t>
      </w:r>
    </w:p>
    <w:p w:rsidR="00BE6CC3" w:rsidRDefault="00BE6CC3" w:rsidP="00BE6CC3">
      <w:r>
        <w:t>wykaz narzędzi, wyposażenia zakładu i urządzeń technicznych dostępnych wykonawcy usług lub robót budowlanych w celu wykonania zamówienia wraz z informacją o podstawie do dysponowania tymi zasobami;</w:t>
      </w:r>
    </w:p>
    <w:p w:rsidR="00BE6CC3" w:rsidRDefault="00BE6CC3" w:rsidP="00BE6CC3">
      <w:r>
        <w:t>opłaconą polisę, a w przypadku jej braku, inny dokument potwierdzający, że wykonawca jest ubezpieczony od odpowiedzialności cywilnej w zakresie prowadzonej działalności związanej z przedmiotem zamówienia.</w:t>
      </w:r>
    </w:p>
    <w:p w:rsidR="00BE6CC3" w:rsidRDefault="00BE6CC3" w:rsidP="00BE6CC3"/>
    <w:p w:rsidR="00BE6CC3" w:rsidRDefault="00BE6CC3" w:rsidP="00BE6CC3">
      <w:r>
        <w:t>Wykonawca powołujący się przy wykazywaniu spełnienia warunków udziału w postępowaniu, o których mowa w art. 22 ust. 1 pkt 4 ustawy, na zasoby innych podmiotów przedkłada następujące dokumenty dotyczące podmiotów, zasobami których będzie dysponował wykonawca:</w:t>
      </w:r>
    </w:p>
    <w:p w:rsidR="00BE6CC3" w:rsidRDefault="00BE6CC3" w:rsidP="00BE6CC3">
      <w:r>
        <w:t>opłaconą polisę, a w przypadku jej braku, inny dokument potwierdzający, że inny podmiot jest ubezpieczony od odpowiedzialności cywilnej w zakresie prowadzonej działalności związanej z przedmiotem zamówienia;</w:t>
      </w:r>
    </w:p>
    <w:p w:rsidR="00BE6CC3" w:rsidRDefault="00BE6CC3" w:rsidP="00BE6CC3"/>
    <w:p w:rsidR="00BE6CC3" w:rsidRDefault="00BE6CC3" w:rsidP="00BE6CC3">
      <w:r>
        <w:t>III.4.2) W zakresie potwierdzenia niepodlegania wykluczeniu na podstawie art. 24 ust. 1 ustawy, należy przedłożyć:</w:t>
      </w:r>
    </w:p>
    <w:p w:rsidR="00BE6CC3" w:rsidRDefault="00BE6CC3" w:rsidP="00BE6CC3">
      <w:r>
        <w:t>oświadczenie o braku podstaw do wykluczenia;</w:t>
      </w:r>
    </w:p>
    <w:p w:rsidR="00BE6CC3" w:rsidRDefault="00BE6CC3" w:rsidP="00BE6CC3">
      <w:r>
        <w:t xml:space="preserve">aktualny odpis z właściwego rejestru lub z centralnej ewidencji i informacji o działalności gospodarczej, jeżeli odrębne przepisy wymagają wpisu do rejestru lub ewidencji, w celu wykazania </w:t>
      </w:r>
      <w:r>
        <w:lastRenderedPageBreak/>
        <w:t>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BE6CC3" w:rsidRDefault="00BE6CC3" w:rsidP="00BE6CC3">
      <w:r>
        <w:t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BE6CC3" w:rsidRDefault="00BE6CC3" w:rsidP="00BE6CC3">
      <w:r>
        <w:t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BE6CC3" w:rsidRDefault="00BE6CC3" w:rsidP="00BE6CC3">
      <w:r>
        <w:t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pkt III.4.2.</w:t>
      </w:r>
    </w:p>
    <w:p w:rsidR="00BE6CC3" w:rsidRDefault="00BE6CC3" w:rsidP="00BE6CC3"/>
    <w:p w:rsidR="00BE6CC3" w:rsidRDefault="00BE6CC3" w:rsidP="00BE6CC3">
      <w:r>
        <w:t>III.4.3) Dokumenty podmiotów zagranicznych</w:t>
      </w:r>
    </w:p>
    <w:p w:rsidR="00BE6CC3" w:rsidRDefault="00BE6CC3" w:rsidP="00BE6CC3"/>
    <w:p w:rsidR="00BE6CC3" w:rsidRDefault="00BE6CC3" w:rsidP="00BE6CC3">
      <w:r>
        <w:t>Jeżeli wykonawca ma siedzibę lub miejsce zamieszkania poza terytorium Rzeczypospolitej Polskiej, przedkłada:</w:t>
      </w:r>
    </w:p>
    <w:p w:rsidR="00BE6CC3" w:rsidRDefault="00BE6CC3" w:rsidP="00BE6CC3"/>
    <w:p w:rsidR="00BE6CC3" w:rsidRDefault="00BE6CC3" w:rsidP="00BE6CC3">
      <w:r>
        <w:t>III.4.3.1) dokument wystawiony w kraju, w którym ma siedzibę lub miejsce zamieszkania potwierdzający, że:</w:t>
      </w:r>
    </w:p>
    <w:p w:rsidR="00BE6CC3" w:rsidRDefault="00BE6CC3" w:rsidP="00BE6CC3">
      <w: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BE6CC3" w:rsidRDefault="00BE6CC3" w:rsidP="00BE6CC3">
      <w: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BE6CC3" w:rsidRDefault="00BE6CC3" w:rsidP="00BE6CC3"/>
    <w:p w:rsidR="00BE6CC3" w:rsidRDefault="00BE6CC3" w:rsidP="00BE6CC3">
      <w:r>
        <w:t>III.4.4) Dokumenty dotyczące przynależności do tej samej grupy kapitałowej</w:t>
      </w:r>
    </w:p>
    <w:p w:rsidR="00BE6CC3" w:rsidRDefault="00BE6CC3" w:rsidP="00BE6CC3">
      <w:r>
        <w:lastRenderedPageBreak/>
        <w:t>lista podmiotów należących do tej samej grupy kapitałowej w rozumieniu ustawy z dnia 16 lutego 2007 r. o ochronie konkurencji i konsumentów albo informacji o tym, że nie należy do grupy kapitałowej;</w:t>
      </w:r>
    </w:p>
    <w:p w:rsidR="00BE6CC3" w:rsidRDefault="00BE6CC3" w:rsidP="00BE6CC3"/>
    <w:p w:rsidR="00BE6CC3" w:rsidRDefault="00BE6CC3" w:rsidP="00BE6CC3">
      <w:r>
        <w:t>III.6) INNE DOKUMENTY</w:t>
      </w:r>
    </w:p>
    <w:p w:rsidR="00BE6CC3" w:rsidRDefault="00BE6CC3" w:rsidP="00BE6CC3"/>
    <w:p w:rsidR="00BE6CC3" w:rsidRDefault="00BE6CC3" w:rsidP="00BE6CC3">
      <w:r>
        <w:t>Inne dokumenty niewymienione w pkt III.4) albo w pkt III.5)</w:t>
      </w:r>
    </w:p>
    <w:p w:rsidR="00BE6CC3" w:rsidRDefault="00BE6CC3" w:rsidP="00BE6CC3"/>
    <w:p w:rsidR="00BE6CC3" w:rsidRDefault="00BE6CC3" w:rsidP="00BE6CC3">
      <w:r>
        <w:t>Oświadczenie o spełnianiu warunków określonych w rozporządzeniu Ministra Środowiska z dnia 11 stycznia 2013 r. w sprawie szczegółowych wymagań w zakresie odbierania odpadów komunalnych od właścicieli nieruchomości (Dz. U. z 2013 r., poz. 122)</w:t>
      </w:r>
    </w:p>
    <w:p w:rsidR="00BE6CC3" w:rsidRDefault="00BE6CC3" w:rsidP="00BE6CC3"/>
    <w:p w:rsidR="00BE6CC3" w:rsidRDefault="00BE6CC3" w:rsidP="00BE6CC3">
      <w:r>
        <w:t>SEKCJA IV: PROCEDURA</w:t>
      </w:r>
    </w:p>
    <w:p w:rsidR="00BE6CC3" w:rsidRDefault="00BE6CC3" w:rsidP="00BE6CC3"/>
    <w:p w:rsidR="00BE6CC3" w:rsidRDefault="00BE6CC3" w:rsidP="00BE6CC3">
      <w:r>
        <w:t>IV.1) TRYB UDZIELENIA ZAMÓWIENIA</w:t>
      </w:r>
    </w:p>
    <w:p w:rsidR="00BE6CC3" w:rsidRDefault="00BE6CC3" w:rsidP="00BE6CC3"/>
    <w:p w:rsidR="00BE6CC3" w:rsidRDefault="00BE6CC3" w:rsidP="00BE6CC3">
      <w:r>
        <w:t>IV.1.1) Tryb udzielenia zamówienia: przetarg nieograniczony.</w:t>
      </w:r>
    </w:p>
    <w:p w:rsidR="00BE6CC3" w:rsidRDefault="00BE6CC3" w:rsidP="00BE6CC3"/>
    <w:p w:rsidR="00BE6CC3" w:rsidRDefault="00BE6CC3" w:rsidP="00BE6CC3">
      <w:r>
        <w:t>IV.2) KRYTERIA OCENY OFERT</w:t>
      </w:r>
    </w:p>
    <w:p w:rsidR="00BE6CC3" w:rsidRDefault="00BE6CC3" w:rsidP="00BE6CC3"/>
    <w:p w:rsidR="00BE6CC3" w:rsidRDefault="00BE6CC3" w:rsidP="00BE6CC3">
      <w:r>
        <w:t>IV.2.1) Kryteria oceny ofert: cena oraz inne kryteria związane z przedmiotem zamówienia:</w:t>
      </w:r>
    </w:p>
    <w:p w:rsidR="00BE6CC3" w:rsidRDefault="00BE6CC3" w:rsidP="00BE6CC3">
      <w:r>
        <w:t>1 - Cena - 95</w:t>
      </w:r>
    </w:p>
    <w:p w:rsidR="00BE6CC3" w:rsidRDefault="00BE6CC3" w:rsidP="00BE6CC3">
      <w:r>
        <w:t>2 - Kryterium środowiskowe - 5</w:t>
      </w:r>
    </w:p>
    <w:p w:rsidR="00BE6CC3" w:rsidRDefault="00BE6CC3" w:rsidP="00BE6CC3"/>
    <w:p w:rsidR="00BE6CC3" w:rsidRDefault="00BE6CC3" w:rsidP="00BE6CC3">
      <w:r>
        <w:t>IV.3) ZMIANA UMOWY</w:t>
      </w:r>
    </w:p>
    <w:p w:rsidR="00BE6CC3" w:rsidRDefault="00BE6CC3" w:rsidP="00BE6CC3"/>
    <w:p w:rsidR="00BE6CC3" w:rsidRDefault="00BE6CC3" w:rsidP="00BE6CC3">
      <w:r>
        <w:t xml:space="preserve">przewiduje się istotne zmiany postanowień zawartej umowy w stosunku do treści oferty, na podstawie której dokonano wyboru wykonawcy: </w:t>
      </w:r>
    </w:p>
    <w:p w:rsidR="00BE6CC3" w:rsidRDefault="00BE6CC3" w:rsidP="00BE6CC3"/>
    <w:p w:rsidR="00BE6CC3" w:rsidRDefault="00BE6CC3" w:rsidP="00BE6CC3">
      <w:r>
        <w:t>Dopuszczalne zmiany postanowień umowy oraz określenie warunków zmian</w:t>
      </w:r>
    </w:p>
    <w:p w:rsidR="00BE6CC3" w:rsidRDefault="00BE6CC3" w:rsidP="00BE6CC3"/>
    <w:p w:rsidR="00BE6CC3" w:rsidRDefault="00BE6CC3" w:rsidP="00BE6CC3">
      <w:r>
        <w:t>Na podstawie art. 144 ust 1 zamawiający przewiduje możliwość dokonania zmian postanowień zawartej umowy w stosunku do treści oferty, na podstawie, której dokonano wyboru Wykonawcy w następujących przypadkach: a) wynagrodzenie umowne brutto może ulec odpowiedniej zmianie w przypadku zmiany powszechnie obowiązujących przepisów w zakresie wysokości stawki podatku VAT; b) po zaktualizowaniu wykazu nieruchomości i mieszkańców dopuszczalna jest zmiana harmonogramu odbioru odpadów, c) zmiana terminu płatności, wynikająca z wszelkich zmian wprowadzonych przez strony do umowy.</w:t>
      </w:r>
    </w:p>
    <w:p w:rsidR="00BE6CC3" w:rsidRDefault="00BE6CC3" w:rsidP="00BE6CC3"/>
    <w:p w:rsidR="00BE6CC3" w:rsidRDefault="00BE6CC3" w:rsidP="00BE6CC3">
      <w:r>
        <w:t>IV.4) INFORMACJE ADMINISTRACYJNE</w:t>
      </w:r>
    </w:p>
    <w:p w:rsidR="00BE6CC3" w:rsidRDefault="00BE6CC3" w:rsidP="00BE6CC3"/>
    <w:p w:rsidR="00BE6CC3" w:rsidRDefault="00BE6CC3" w:rsidP="00BE6CC3">
      <w:r>
        <w:t>IV.4.1) Adres strony internetowej, na której jest dostępna specyfikacja istotnych warunków zamówienia: www.golcza.pl</w:t>
      </w:r>
    </w:p>
    <w:p w:rsidR="00BE6CC3" w:rsidRDefault="00BE6CC3" w:rsidP="00BE6CC3">
      <w:r>
        <w:t>Specyfikację istotnych warunków zamówienia można uzyskać pod adresem: Urząd Gminy w Gołczy, 32-075 Gołcza.</w:t>
      </w:r>
    </w:p>
    <w:p w:rsidR="00BE6CC3" w:rsidRDefault="00BE6CC3" w:rsidP="00BE6CC3"/>
    <w:p w:rsidR="00BE6CC3" w:rsidRDefault="00BE6CC3" w:rsidP="00BE6CC3">
      <w:r>
        <w:t>IV.4.4) Termin składania wniosków o dopuszczenie do udziału w postępowaniu lub ofert: 03.06.2015 godzina 11:30, miejsce: Urząd Gminy w Gołczy, 32-075 Gołcza.</w:t>
      </w:r>
    </w:p>
    <w:p w:rsidR="00BE6CC3" w:rsidRDefault="00BE6CC3" w:rsidP="00BE6CC3"/>
    <w:p w:rsidR="00BE6CC3" w:rsidRDefault="00BE6CC3" w:rsidP="00BE6CC3">
      <w:r>
        <w:t>IV.4.5) Termin związania ofertą: okres w dniach: 30 (od ostatecznego terminu składania ofert).</w:t>
      </w:r>
    </w:p>
    <w:p w:rsidR="00BE6CC3" w:rsidRDefault="00BE6CC3" w:rsidP="00BE6CC3"/>
    <w:p w:rsidR="00BE6CC3" w:rsidRDefault="00BE6CC3" w:rsidP="00BE6CC3">
      <w:r>
        <w:t>IV.4.16) Informacje dodatkowe, w tym dotyczące finansowania projektu/programu ze środków Unii Europejskiej: Nie dotyczy.</w:t>
      </w:r>
    </w:p>
    <w:p w:rsidR="00BE6CC3" w:rsidRDefault="00BE6CC3" w:rsidP="00BE6CC3"/>
    <w:p w:rsidR="00F2569F" w:rsidRDefault="00BE6CC3" w:rsidP="00BE6CC3">
      <w:r>
        <w:t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 ni</w:t>
      </w:r>
      <w:r>
        <w:t>e</w:t>
      </w:r>
    </w:p>
    <w:sectPr w:rsidR="00F2569F" w:rsidSect="00BE6CC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CC3"/>
    <w:rsid w:val="00BE6CC3"/>
    <w:rsid w:val="00F2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2129</Words>
  <Characters>12779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14879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</cp:revision>
  <dcterms:created xsi:type="dcterms:W3CDTF">2015-05-25T13:23:00Z</dcterms:created>
  <dcterms:modified xsi:type="dcterms:W3CDTF">2015-05-25T13:23:00Z</dcterms:modified>
</cp:coreProperties>
</file>